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AD" w:rsidRDefault="0062518A">
      <w:pPr>
        <w:rPr>
          <w:rFonts w:ascii="Times New Roman" w:hAnsi="Times New Roman" w:cs="Times New Roman"/>
          <w:b/>
          <w:sz w:val="24"/>
          <w:szCs w:val="24"/>
        </w:rPr>
      </w:pPr>
      <w:r w:rsidRPr="00AC7D56">
        <w:rPr>
          <w:rFonts w:ascii="Times New Roman" w:hAnsi="Times New Roman" w:cs="Times New Roman"/>
          <w:b/>
          <w:sz w:val="24"/>
          <w:szCs w:val="24"/>
        </w:rPr>
        <w:t>Решения о признании объектов нефинансовых активов</w:t>
      </w:r>
      <w:r w:rsidR="001D7D69">
        <w:rPr>
          <w:rFonts w:ascii="Times New Roman" w:hAnsi="Times New Roman" w:cs="Times New Roman"/>
          <w:b/>
          <w:sz w:val="24"/>
          <w:szCs w:val="24"/>
        </w:rPr>
        <w:t xml:space="preserve"> (форма по ОКУД 0510441)</w:t>
      </w:r>
    </w:p>
    <w:p w:rsidR="00620D01" w:rsidRPr="00620D01" w:rsidRDefault="00620D01" w:rsidP="00620D01">
      <w:pPr>
        <w:shd w:val="clear" w:color="auto" w:fill="D9D9D9" w:themeFill="background1" w:themeFillShade="D9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549CE">
        <w:rPr>
          <w:rStyle w:val="ad"/>
          <w:rFonts w:ascii="Times New Roman" w:hAnsi="Times New Roman"/>
          <w:b/>
          <w:i/>
          <w:sz w:val="24"/>
        </w:rPr>
        <w:t>Обратите внимание!</w:t>
      </w:r>
      <w:r>
        <w:rPr>
          <w:rStyle w:val="ad"/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Для корректной работы с документом необходимо</w:t>
      </w:r>
      <w:r w:rsidR="00622D64">
        <w:rPr>
          <w:rFonts w:ascii="Times New Roman" w:hAnsi="Times New Roman" w:cs="Times New Roman"/>
          <w:b/>
          <w:i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чтобы была проведена идентификация пользователя с сотрудником! Для этого следует обратиться в Парус. Если у вас появляются новые пользователи (или назначены права для пользователей, которых еще не было в ЭДО) для них также необходимо провести идентификацию.</w:t>
      </w:r>
    </w:p>
    <w:p w:rsidR="00AC7D56" w:rsidRPr="00BA1B7F" w:rsidRDefault="000C5711" w:rsidP="004A263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7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Решение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добавляет ответственный исполнитель</w:t>
      </w:r>
      <w:r w:rsidRPr="000C57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из состава Комиссии, уполномоченны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й</w:t>
      </w:r>
      <w:r w:rsidRPr="000C57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на его </w:t>
      </w:r>
      <w:r w:rsidR="00E90EF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формирование в разделе профессионального интерфейса.</w:t>
      </w:r>
      <w:r w:rsidR="00E90EF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ab/>
      </w:r>
      <w:r w:rsidR="00A508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br/>
        <w:t>При добавлении</w:t>
      </w:r>
      <w:r w:rsidR="00DC33A6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, документу</w:t>
      </w:r>
      <w:r w:rsidR="00A508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BA1B7F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присваивается</w:t>
      </w:r>
      <w:r w:rsidR="00A508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статус </w:t>
      </w:r>
      <w:r w:rsidR="00A50832" w:rsidRPr="00A5083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Редактирование</w:t>
      </w:r>
      <w:r w:rsidR="007F341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.</w:t>
      </w:r>
    </w:p>
    <w:p w:rsidR="00BA1B7F" w:rsidRPr="00BA1B7F" w:rsidRDefault="00BA1B7F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1B7F" w:rsidRPr="00FA7BAB" w:rsidRDefault="00BA1B7F" w:rsidP="004A263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Ответственный исполнитель</w:t>
      </w:r>
      <w:r w:rsidR="007A518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направляет документ в бухгалтерскую службу для заполнения информации бухгалтером</w:t>
      </w:r>
      <w:r w:rsidR="00AB262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(таких реквизитов как счет, аналитика и др., что должен заполн</w:t>
      </w:r>
      <w:r w:rsidR="00FA7BA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ить бухгалтер)</w:t>
      </w:r>
      <w:r w:rsidR="007F341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  <w:r w:rsidR="0077567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ab/>
      </w:r>
      <w:r w:rsidR="00FA7BA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br/>
      </w:r>
      <w:r w:rsidR="00FA7BAB"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</w:t>
      </w:r>
      <w:r w:rsidR="00AB2621"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Перейти</w:t>
      </w:r>
      <w:r w:rsidR="00FA7BAB"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&gt;</w:t>
      </w:r>
      <w:r w:rsidR="00AB2621"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Заполнение бухгалтерской службой</w:t>
      </w:r>
      <w:r w:rsidR="007F341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FA7BAB" w:rsidRPr="00FA7BAB" w:rsidRDefault="00FA7BAB" w:rsidP="00FA7B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7BAB" w:rsidRDefault="00620D01" w:rsidP="00254C4D">
      <w:pPr>
        <w:pStyle w:val="a3"/>
        <w:keepNext/>
        <w:jc w:val="center"/>
      </w:pPr>
      <w:r w:rsidRPr="00620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BAB" w:rsidRDefault="00FA7BAB" w:rsidP="00FA7BA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AD3B75"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A7BAB" w:rsidRDefault="00620D01" w:rsidP="00FA7BAB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797576" cy="140523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24" cy="140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BAB" w:rsidRDefault="00FA7BAB" w:rsidP="00FA7BA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AD3B75"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9D7A5F" w:rsidRDefault="00067EE1" w:rsidP="009D7A5F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672220" cy="1461348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693" cy="1462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A5F" w:rsidRPr="009D7A5F" w:rsidRDefault="009D7A5F" w:rsidP="009D7A5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9D7A5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9D7A5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9D7A5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9D7A5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AD3B75" w:rsidRPr="009D7A5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37959" w:rsidRDefault="00E37959" w:rsidP="00C52A5E">
      <w:pPr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lastRenderedPageBreak/>
        <w:t xml:space="preserve">Документу присваивается статус </w:t>
      </w:r>
      <w:proofErr w:type="spellStart"/>
      <w:r w:rsidRPr="00E3795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ЗаполнениеБС</w:t>
      </w:r>
      <w:proofErr w:type="spellEnd"/>
      <w:r w:rsidR="00C52A5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  Документ уходит выбранному исполнителю бухгалтерской службы.</w:t>
      </w:r>
    </w:p>
    <w:p w:rsidR="00D22B26" w:rsidRPr="00D22B26" w:rsidRDefault="00D22B26" w:rsidP="0090468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B26">
        <w:rPr>
          <w:rFonts w:ascii="Times New Roman" w:hAnsi="Times New Roman" w:cs="Times New Roman"/>
          <w:sz w:val="24"/>
          <w:szCs w:val="24"/>
        </w:rPr>
        <w:t>Бухгалтер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22B26">
        <w:rPr>
          <w:rFonts w:ascii="Times New Roman" w:hAnsi="Times New Roman" w:cs="Times New Roman"/>
          <w:sz w:val="24"/>
          <w:szCs w:val="24"/>
        </w:rPr>
        <w:t xml:space="preserve">кая </w:t>
      </w:r>
      <w:r>
        <w:rPr>
          <w:rFonts w:ascii="Times New Roman" w:hAnsi="Times New Roman" w:cs="Times New Roman"/>
          <w:sz w:val="24"/>
          <w:szCs w:val="24"/>
        </w:rPr>
        <w:t>служба заполняет необходимые реквизиты и возвращает документ ответственному исполнителю.</w:t>
      </w:r>
    </w:p>
    <w:p w:rsidR="00D22B26" w:rsidRDefault="00D22B26" w:rsidP="00D22B26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E90EF0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 подпись ответственному исполнителю</w:t>
      </w:r>
      <w:r w:rsidR="007F341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254C4D" w:rsidRDefault="00067EE1" w:rsidP="00254C4D">
      <w:pPr>
        <w:pStyle w:val="a3"/>
        <w:keepNext/>
        <w:jc w:val="center"/>
      </w:pPr>
      <w:r w:rsidRPr="00067EE1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C4D" w:rsidRDefault="00254C4D" w:rsidP="00254C4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="00AD3B75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54C4D" w:rsidRDefault="007F30E0" w:rsidP="00254C4D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646502" cy="1328551"/>
            <wp:effectExtent l="19050" t="0" r="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913" cy="1328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C4D" w:rsidRDefault="00254C4D" w:rsidP="00254C4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="00AD3B75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93723" w:rsidRDefault="00193723" w:rsidP="00193723">
      <w:pPr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Pr="0019372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НаПодписьОИ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Документ уходит ответственному исполнителю </w:t>
      </w:r>
      <w:r w:rsidR="00240F0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назначенному по умолчанию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</w:p>
    <w:p w:rsidR="00904682" w:rsidRPr="00276DA6" w:rsidRDefault="00904682" w:rsidP="00904682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DC33A6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E3795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ЗаполнениеБС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904682" w:rsidRDefault="00904682" w:rsidP="00193723">
      <w:pPr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:rsidR="00240F05" w:rsidRDefault="00240F05" w:rsidP="00240F0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Ответственный исполнитель формирует состав комиссии (ПКМ</w:t>
      </w:r>
      <w:r w:rsidRPr="00240F0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&gt;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Сформировать состав комиссии</w:t>
      </w:r>
      <w:r w:rsidR="005D354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 Ответственного исполнителя в состав комиссии необходимо добавить вручную, выбрав статус члена комиссии «Ответственный исполнитель»</w:t>
      </w:r>
      <w:r w:rsidR="0007327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), а также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лист голосования (ПКМ</w:t>
      </w:r>
      <w:r w:rsidRPr="00240F0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&gt;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Лист голосования&gt;Сформировать)</w:t>
      </w:r>
      <w:r w:rsidR="006F204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 После отправляет документ членам комиссии</w:t>
      </w:r>
      <w:r w:rsidR="007F341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</w:p>
    <w:p w:rsidR="006F2042" w:rsidRDefault="006F2042" w:rsidP="006F2042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Отправлено на подпись комиссии</w:t>
      </w:r>
      <w:r w:rsidR="007F341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6F2042" w:rsidRDefault="007F30E0" w:rsidP="006F2042">
      <w:pPr>
        <w:pStyle w:val="a3"/>
        <w:keepNext/>
        <w:jc w:val="center"/>
      </w:pPr>
      <w:r w:rsidRPr="007F30E0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281125" cy="2091193"/>
            <wp:effectExtent l="19050" t="0" r="5125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Default="006F2042" w:rsidP="006F2042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="00AD3B75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Default="007F30E0" w:rsidP="001F0468">
      <w:pPr>
        <w:keepNext/>
        <w:jc w:val="center"/>
      </w:pPr>
      <w:r w:rsidRPr="007F30E0">
        <w:rPr>
          <w:noProof/>
          <w:lang w:eastAsia="ru-RU"/>
        </w:rPr>
        <w:drawing>
          <wp:inline distT="0" distB="0" distL="0" distR="0">
            <wp:extent cx="3733965" cy="1244654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487" cy="124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Default="001F0468" w:rsidP="001F046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AD3B75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Default="001F0468" w:rsidP="001F0468">
      <w:pPr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="00370BFE" w:rsidRPr="00370BFE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НаПодписьЧК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Документ уходит </w:t>
      </w:r>
      <w:r w:rsidR="00370BF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членам комиссии.</w:t>
      </w:r>
    </w:p>
    <w:p w:rsidR="007F30E0" w:rsidRPr="007F30E0" w:rsidRDefault="00370BFE" w:rsidP="007F30E0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Члены комиссии, в т.ч. ответственный исполнитель и председатель</w:t>
      </w:r>
      <w:r w:rsidR="00EE15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голосуют и устанавливают отметку</w:t>
      </w:r>
      <w:r w:rsidR="00AB6E2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 Установление отметки = подписание ПЭП.</w:t>
      </w:r>
    </w:p>
    <w:p w:rsidR="007F30E0" w:rsidRDefault="007F30E0" w:rsidP="007F30E0">
      <w:pPr>
        <w:pStyle w:val="a3"/>
        <w:shd w:val="clear" w:color="auto" w:fill="D9D9D9" w:themeFill="background1" w:themeFillShade="D9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ad"/>
          <w:rFonts w:ascii="Times New Roman" w:hAnsi="Times New Roman"/>
          <w:b/>
          <w:i/>
          <w:sz w:val="24"/>
        </w:rPr>
        <w:t>Рекомендуется</w:t>
      </w:r>
      <w:r w:rsidRPr="009549CE">
        <w:rPr>
          <w:rStyle w:val="ad"/>
          <w:rFonts w:ascii="Times New Roman" w:hAnsi="Times New Roman"/>
          <w:b/>
          <w:i/>
          <w:sz w:val="24"/>
        </w:rPr>
        <w:t>!</w:t>
      </w:r>
      <w:r>
        <w:rPr>
          <w:rStyle w:val="ad"/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Прежде чем начать раб</w:t>
      </w:r>
      <w:r w:rsidR="00DC33A6">
        <w:rPr>
          <w:rFonts w:ascii="Times New Roman" w:hAnsi="Times New Roman" w:cs="Times New Roman"/>
          <w:b/>
          <w:i/>
          <w:sz w:val="24"/>
          <w:szCs w:val="24"/>
        </w:rPr>
        <w:t>оту исполнителей-членов комиссии, нужно п</w:t>
      </w:r>
      <w:r>
        <w:rPr>
          <w:rFonts w:ascii="Times New Roman" w:hAnsi="Times New Roman" w:cs="Times New Roman"/>
          <w:b/>
          <w:i/>
          <w:sz w:val="24"/>
          <w:szCs w:val="24"/>
        </w:rPr>
        <w:t>роверить все ли исполнители определились в точке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7F30E0" w:rsidRDefault="007F30E0" w:rsidP="007F30E0">
      <w:pPr>
        <w:pStyle w:val="a3"/>
        <w:shd w:val="clear" w:color="auto" w:fill="D9D9D9" w:themeFill="background1" w:themeFillShade="D9"/>
        <w:ind w:left="0" w:firstLine="709"/>
        <w:jc w:val="both"/>
        <w:rPr>
          <w:rStyle w:val="ad"/>
          <w:rFonts w:ascii="Times New Roman" w:hAnsi="Times New Roman"/>
          <w:b/>
          <w:i/>
          <w:sz w:val="24"/>
        </w:rPr>
      </w:pPr>
      <w:r w:rsidRPr="00D42073">
        <w:rPr>
          <w:rStyle w:val="ad"/>
          <w:rFonts w:ascii="Times New Roman" w:hAnsi="Times New Roman"/>
          <w:b/>
          <w:i/>
          <w:color w:val="auto"/>
          <w:sz w:val="24"/>
        </w:rPr>
        <w:t xml:space="preserve">Для </w:t>
      </w:r>
      <w:r>
        <w:rPr>
          <w:rStyle w:val="ad"/>
          <w:rFonts w:ascii="Times New Roman" w:hAnsi="Times New Roman"/>
          <w:b/>
          <w:i/>
          <w:color w:val="auto"/>
          <w:sz w:val="24"/>
        </w:rPr>
        <w:t xml:space="preserve">этого необходимо выполнить действие </w:t>
      </w:r>
      <w:r>
        <w:rPr>
          <w:rStyle w:val="ad"/>
          <w:rFonts w:ascii="Times New Roman" w:hAnsi="Times New Roman"/>
          <w:b/>
          <w:i/>
          <w:sz w:val="24"/>
        </w:rPr>
        <w:t>Статусная модель</w:t>
      </w:r>
      <w:r w:rsidRPr="00D42073">
        <w:rPr>
          <w:rStyle w:val="ad"/>
          <w:rFonts w:ascii="Times New Roman" w:hAnsi="Times New Roman"/>
          <w:b/>
          <w:i/>
          <w:sz w:val="24"/>
        </w:rPr>
        <w:t>&gt;</w:t>
      </w:r>
      <w:r>
        <w:rPr>
          <w:rStyle w:val="ad"/>
          <w:rFonts w:ascii="Times New Roman" w:hAnsi="Times New Roman"/>
          <w:b/>
          <w:i/>
          <w:sz w:val="24"/>
        </w:rPr>
        <w:t>Совместное исполнение</w:t>
      </w:r>
      <w:r w:rsidR="007F3412">
        <w:rPr>
          <w:rStyle w:val="ad"/>
          <w:rFonts w:ascii="Times New Roman" w:hAnsi="Times New Roman"/>
          <w:b/>
          <w:i/>
          <w:sz w:val="24"/>
        </w:rPr>
        <w:t>:</w:t>
      </w:r>
    </w:p>
    <w:p w:rsidR="007F30E0" w:rsidRDefault="007F30E0" w:rsidP="007F30E0">
      <w:pPr>
        <w:pStyle w:val="a3"/>
        <w:keepNext/>
        <w:shd w:val="clear" w:color="auto" w:fill="D9D9D9" w:themeFill="background1" w:themeFillShade="D9"/>
        <w:ind w:left="0" w:firstLine="709"/>
        <w:jc w:val="center"/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81162" cy="3503634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838" cy="3505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0E0" w:rsidRDefault="007F30E0" w:rsidP="007F30E0">
      <w:pPr>
        <w:pStyle w:val="a7"/>
        <w:shd w:val="clear" w:color="auto" w:fill="D9D9D9" w:themeFill="background1" w:themeFillShade="D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B350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B350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B350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B350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AD3B75" w:rsidRPr="00B350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F30E0" w:rsidRPr="001D2A3F" w:rsidRDefault="007F30E0" w:rsidP="007F30E0">
      <w:pPr>
        <w:pStyle w:val="a7"/>
        <w:shd w:val="clear" w:color="auto" w:fill="D9D9D9" w:themeFill="background1" w:themeFillShade="D9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Style w:val="ad"/>
          <w:rFonts w:ascii="Times New Roman" w:hAnsi="Times New Roman"/>
          <w:i/>
          <w:color w:val="auto"/>
          <w:sz w:val="24"/>
        </w:rPr>
        <w:t>Необходимо</w:t>
      </w:r>
      <w:r w:rsidR="002B6667">
        <w:rPr>
          <w:rStyle w:val="ad"/>
          <w:rFonts w:ascii="Times New Roman" w:hAnsi="Times New Roman"/>
          <w:i/>
          <w:color w:val="auto"/>
          <w:sz w:val="24"/>
        </w:rPr>
        <w:t>,</w:t>
      </w:r>
      <w:r>
        <w:rPr>
          <w:rStyle w:val="ad"/>
          <w:rFonts w:ascii="Times New Roman" w:hAnsi="Times New Roman"/>
          <w:i/>
          <w:color w:val="auto"/>
          <w:sz w:val="24"/>
        </w:rPr>
        <w:t xml:space="preserve"> чтобы в открывшемся окне «Совместное исполнение» было столько же исполнителей сколько и записей в спецификации «Состав комиссии»:</w:t>
      </w:r>
    </w:p>
    <w:p w:rsidR="007F30E0" w:rsidRDefault="007F30E0" w:rsidP="007F30E0">
      <w:pPr>
        <w:keepNext/>
        <w:shd w:val="clear" w:color="auto" w:fill="D9D9D9" w:themeFill="background1" w:themeFillShade="D9"/>
        <w:jc w:val="center"/>
      </w:pPr>
      <w:r>
        <w:rPr>
          <w:noProof/>
          <w:lang w:eastAsia="ru-RU"/>
        </w:rPr>
        <w:drawing>
          <wp:inline distT="0" distB="0" distL="0" distR="0">
            <wp:extent cx="5173151" cy="1950907"/>
            <wp:effectExtent l="19050" t="0" r="8449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019" cy="195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0E0" w:rsidRPr="00DB0180" w:rsidRDefault="007F30E0" w:rsidP="00DB0180">
      <w:pPr>
        <w:pStyle w:val="a7"/>
        <w:shd w:val="clear" w:color="auto" w:fill="D9D9D9" w:themeFill="background1" w:themeFillShade="D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D2A3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1D2A3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D2A3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1D2A3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9</w:t>
      </w:r>
      <w:r w:rsidR="00AD3B75" w:rsidRPr="001D2A3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E158C" w:rsidRDefault="008F272B" w:rsidP="008F272B">
      <w:pPr>
        <w:pStyle w:val="a3"/>
        <w:ind w:left="0" w:firstLine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Для голосования следует</w:t>
      </w:r>
      <w:r w:rsidR="00EE15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встать на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спецификацию «Объекты учета», </w:t>
      </w:r>
      <w:r w:rsidR="00EE15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выделить необходимые записи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и выполнить действие </w:t>
      </w:r>
      <w:r w:rsidRPr="008F272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Проголосовать</w:t>
      </w:r>
      <w:r w:rsidR="007F341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8F272B" w:rsidRDefault="00315433" w:rsidP="008F272B">
      <w:pPr>
        <w:pStyle w:val="a3"/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833603" cy="192372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33" cy="192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72B" w:rsidRPr="008F272B" w:rsidRDefault="008F272B" w:rsidP="008F272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</w:pPr>
      <w:r w:rsidRPr="008F272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8F272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F272B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8F272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AD3B75" w:rsidRPr="008F272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Default="006F171F" w:rsidP="00E53636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332425" cy="914400"/>
            <wp:effectExtent l="19050" t="0" r="0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14" cy="91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Pr="00E53636" w:rsidRDefault="00E53636" w:rsidP="00E5363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5363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E5363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5363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E5363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AD3B75" w:rsidRPr="00E5363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Default="00E53636" w:rsidP="00E53636">
      <w:pPr>
        <w:pStyle w:val="a3"/>
        <w:ind w:left="0" w:firstLine="720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E53636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установления отметки необходимо выполнить действие </w:t>
      </w: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</w:t>
      </w:r>
      <w:r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установить отметку</w:t>
      </w:r>
      <w:r w:rsidR="007F341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4D7F39" w:rsidRDefault="005F758F" w:rsidP="004D7F39">
      <w:pPr>
        <w:pStyle w:val="a3"/>
        <w:keepNext/>
        <w:ind w:left="0" w:firstLine="720"/>
        <w:jc w:val="center"/>
      </w:pPr>
      <w:r w:rsidRPr="005F758F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36870" cy="2525856"/>
            <wp:effectExtent l="19050" t="0" r="0" b="0"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231" cy="252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39" w:rsidRDefault="004D7F39" w:rsidP="004D7F3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D7F3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4D7F3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D7F3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4D7F3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AD3B75" w:rsidRPr="004D7F3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96BAC" w:rsidRDefault="005F758F" w:rsidP="00B96BAC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447718" cy="1487389"/>
            <wp:effectExtent l="19050" t="0" r="332" b="0"/>
            <wp:docPr id="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990" cy="1487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BAC" w:rsidRDefault="00B96BAC" w:rsidP="00B96BA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B96BA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B96B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B96BA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B96B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AD3B75" w:rsidRPr="00B96B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01ED0" w:rsidRDefault="00201ED0" w:rsidP="00D07E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ED0">
        <w:rPr>
          <w:rFonts w:ascii="Times New Roman" w:hAnsi="Times New Roman" w:cs="Times New Roman"/>
          <w:sz w:val="24"/>
          <w:szCs w:val="24"/>
        </w:rPr>
        <w:lastRenderedPageBreak/>
        <w:t>После того</w:t>
      </w:r>
      <w:r w:rsidR="002B66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все члены комиссии проголосовали и установили отметку документ автоматически уйдет в статус </w:t>
      </w:r>
      <w:proofErr w:type="spellStart"/>
      <w:r w:rsidR="00895913"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r w:rsidR="00895913">
        <w:rPr>
          <w:rFonts w:ascii="Times New Roman" w:hAnsi="Times New Roman" w:cs="Times New Roman"/>
          <w:b/>
          <w:i/>
          <w:sz w:val="24"/>
          <w:szCs w:val="24"/>
        </w:rPr>
        <w:t>Документ</w:t>
      </w:r>
      <w:proofErr w:type="spellEnd"/>
      <w:r w:rsidR="00D07E1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7E19">
        <w:rPr>
          <w:rFonts w:ascii="Times New Roman" w:hAnsi="Times New Roman" w:cs="Times New Roman"/>
          <w:sz w:val="24"/>
          <w:szCs w:val="24"/>
        </w:rPr>
        <w:t>председателю комиссии.</w:t>
      </w:r>
    </w:p>
    <w:p w:rsidR="001C23A1" w:rsidRDefault="001C23A1" w:rsidP="00D07E19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7F3412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Для этого необходимо</w:t>
      </w:r>
      <w:r w:rsidR="007F3412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 того момента как все члены комиссии установят отметку</w:t>
      </w:r>
      <w:r w:rsidR="007F3412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1C23A1" w:rsidRDefault="001C23A1" w:rsidP="00D07E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5913" w:rsidRPr="005D41F1" w:rsidRDefault="00895913" w:rsidP="00895913">
      <w:pPr>
        <w:pStyle w:val="a3"/>
        <w:numPr>
          <w:ilvl w:val="0"/>
          <w:numId w:val="1"/>
        </w:numPr>
        <w:ind w:left="0" w:firstLine="360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d"/>
          <w:rFonts w:ascii="Times New Roman" w:hAnsi="Times New Roman" w:cs="Times New Roman"/>
          <w:color w:val="auto"/>
          <w:sz w:val="24"/>
          <w:szCs w:val="24"/>
        </w:rPr>
        <w:t>Работа председателя комиссии.</w:t>
      </w:r>
    </w:p>
    <w:p w:rsidR="00895913" w:rsidRDefault="00895913" w:rsidP="00895913">
      <w:pPr>
        <w:pStyle w:val="a3"/>
        <w:shd w:val="clear" w:color="auto" w:fill="D9D9D9" w:themeFill="background1" w:themeFillShade="D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F0B">
        <w:rPr>
          <w:rStyle w:val="ad"/>
          <w:rFonts w:ascii="Times New Roman" w:hAnsi="Times New Roman"/>
          <w:b/>
          <w:i/>
          <w:sz w:val="24"/>
          <w:shd w:val="clear" w:color="auto" w:fill="D9D9D9" w:themeFill="background1" w:themeFillShade="D9"/>
        </w:rPr>
        <w:t xml:space="preserve">Обратите внимание! </w:t>
      </w:r>
      <w:r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Председателю необходимо установить 2 УКЭП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 xml:space="preserve"> – одну на сам</w:t>
      </w:r>
      <w:r w:rsidRPr="005D41F1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 xml:space="preserve"> </w:t>
      </w:r>
      <w:r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документ, одну в листе голосования. Таким образом, п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редседатель устанавливает 2 УКЭ</w:t>
      </w:r>
      <w:r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 xml:space="preserve">П подряд в разных статусах – </w:t>
      </w:r>
      <w:proofErr w:type="spellStart"/>
      <w:r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НаПодписьПКДокумент</w:t>
      </w:r>
      <w:proofErr w:type="spellEnd"/>
      <w:r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 xml:space="preserve">, </w:t>
      </w:r>
      <w:proofErr w:type="spellStart"/>
      <w:r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НаПодписьПКЛистГолос</w:t>
      </w:r>
      <w:proofErr w:type="spellEnd"/>
      <w:r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.</w:t>
      </w:r>
    </w:p>
    <w:p w:rsidR="00D07E19" w:rsidRPr="00895913" w:rsidRDefault="00D07E19" w:rsidP="008959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913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895913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895913">
        <w:rPr>
          <w:rFonts w:ascii="Times New Roman" w:hAnsi="Times New Roman" w:cs="Times New Roman"/>
          <w:sz w:val="24"/>
          <w:szCs w:val="24"/>
        </w:rPr>
        <w:t xml:space="preserve"> в разделе «Документы»</w:t>
      </w:r>
      <w:r w:rsidR="00790BB3" w:rsidRPr="00895913">
        <w:rPr>
          <w:rFonts w:ascii="Times New Roman" w:hAnsi="Times New Roman" w:cs="Times New Roman"/>
          <w:sz w:val="24"/>
          <w:szCs w:val="24"/>
        </w:rPr>
        <w:t xml:space="preserve"> </w:t>
      </w:r>
      <w:r w:rsidR="006B19AC" w:rsidRPr="00895913">
        <w:rPr>
          <w:rFonts w:ascii="Times New Roman" w:hAnsi="Times New Roman" w:cs="Times New Roman"/>
          <w:sz w:val="24"/>
          <w:szCs w:val="24"/>
        </w:rPr>
        <w:t>подписывает электронный</w:t>
      </w:r>
      <w:r w:rsidR="003856B6" w:rsidRPr="00895913">
        <w:rPr>
          <w:rFonts w:ascii="Times New Roman" w:hAnsi="Times New Roman" w:cs="Times New Roman"/>
          <w:sz w:val="24"/>
          <w:szCs w:val="24"/>
        </w:rPr>
        <w:t xml:space="preserve"> документ УКЭП действием </w:t>
      </w:r>
      <w:r w:rsidR="003856B6" w:rsidRPr="00895913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 w:rsidR="007F341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105AF" w:rsidRDefault="00E61749" w:rsidP="001105AF">
      <w:pPr>
        <w:keepNext/>
        <w:ind w:firstLine="709"/>
        <w:jc w:val="center"/>
      </w:pPr>
      <w:r w:rsidRPr="00E617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2385" cy="1715205"/>
            <wp:effectExtent l="19050" t="0" r="1165" b="0"/>
            <wp:docPr id="2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723" w:rsidRPr="00E61749" w:rsidRDefault="001105AF" w:rsidP="00E6174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="00AD3B7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105AF" w:rsidRDefault="00E61749" w:rsidP="001105AF">
      <w:pPr>
        <w:pStyle w:val="a3"/>
        <w:keepNext/>
        <w:jc w:val="center"/>
      </w:pPr>
      <w:r w:rsidRPr="00E617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2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B26" w:rsidRDefault="001105AF" w:rsidP="001105A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15</w:t>
      </w:r>
      <w:r w:rsidR="00AD3B7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61749" w:rsidRDefault="00E61749" w:rsidP="00E61749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Документ будет подписант. Событие</w:t>
      </w:r>
      <w:r w:rsidRPr="00276DA6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r>
        <w:rPr>
          <w:rFonts w:ascii="Times New Roman" w:hAnsi="Times New Roman" w:cs="Times New Roman"/>
          <w:sz w:val="24"/>
          <w:szCs w:val="24"/>
        </w:rPr>
        <w:t>уйдет</w:t>
      </w:r>
      <w:r w:rsidRPr="00276DA6">
        <w:rPr>
          <w:rFonts w:ascii="Times New Roman" w:hAnsi="Times New Roman" w:cs="Times New Roman"/>
          <w:sz w:val="24"/>
          <w:szCs w:val="24"/>
        </w:rPr>
        <w:t xml:space="preserve"> в статус </w:t>
      </w:r>
      <w:proofErr w:type="spellStart"/>
      <w:r w:rsidRPr="00C739F4">
        <w:rPr>
          <w:rFonts w:ascii="Times New Roman" w:hAnsi="Times New Roman" w:cs="Times New Roman"/>
          <w:b/>
          <w:i/>
          <w:sz w:val="24"/>
          <w:szCs w:val="24"/>
        </w:rPr>
        <w:t>НаПодписьПКЛистГолос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где председателю необходимо также установить УКЭП.</w:t>
      </w:r>
    </w:p>
    <w:p w:rsidR="003856B6" w:rsidRDefault="003856B6" w:rsidP="003856B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13CD" w:rsidRDefault="000F13CD" w:rsidP="000F13CD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7F3412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r w:rsidR="004135C9">
        <w:rPr>
          <w:rFonts w:ascii="Times New Roman" w:hAnsi="Times New Roman" w:cs="Times New Roman"/>
          <w:b/>
          <w:i/>
          <w:sz w:val="24"/>
          <w:szCs w:val="24"/>
        </w:rPr>
        <w:t>Документ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r w:rsidRPr="000F13CD"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или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="0025209D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&gt;Перейти(подписан)&gt;Отклонен ПК (</w:t>
      </w:r>
      <w:r w:rsidR="00781D59" w:rsidRPr="00781D59"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Документ будет возвращен ответственному исполнителю. При отправке в точку </w:t>
      </w:r>
      <w:r w:rsidR="00781D59" w:rsidRPr="00781D59"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4F08FE" w:rsidRPr="00276DA6" w:rsidRDefault="004F08FE" w:rsidP="004F08F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точке </w:t>
      </w:r>
      <w:proofErr w:type="spellStart"/>
      <w:r w:rsidRPr="00C739F4">
        <w:rPr>
          <w:rFonts w:ascii="Times New Roman" w:hAnsi="Times New Roman" w:cs="Times New Roman"/>
          <w:b/>
          <w:i/>
          <w:sz w:val="24"/>
          <w:szCs w:val="24"/>
        </w:rPr>
        <w:t>НаПодписьПКЛистГолос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</w:t>
      </w:r>
      <w:r>
        <w:rPr>
          <w:rFonts w:ascii="Times New Roman" w:hAnsi="Times New Roman" w:cs="Times New Roman"/>
          <w:sz w:val="24"/>
          <w:szCs w:val="24"/>
        </w:rPr>
        <w:t>лист голосования</w:t>
      </w:r>
      <w:r w:rsidRPr="00276DA6">
        <w:rPr>
          <w:rFonts w:ascii="Times New Roman" w:hAnsi="Times New Roman" w:cs="Times New Roman"/>
          <w:sz w:val="24"/>
          <w:szCs w:val="24"/>
        </w:rPr>
        <w:t xml:space="preserve">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 w:rsidR="007F341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F08FE" w:rsidRPr="00276DA6" w:rsidRDefault="004F08FE" w:rsidP="004F08FE">
      <w:pPr>
        <w:keepNext/>
        <w:ind w:firstLine="709"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2385" cy="1715205"/>
            <wp:effectExtent l="19050" t="0" r="1165" b="0"/>
            <wp:docPr id="3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8FE" w:rsidRPr="00276DA6" w:rsidRDefault="004F08FE" w:rsidP="004F08FE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16</w:t>
      </w:r>
      <w:r w:rsidR="00AD3B75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F08FE" w:rsidRPr="00276DA6" w:rsidRDefault="004F08FE" w:rsidP="004F08FE">
      <w:pPr>
        <w:pStyle w:val="a3"/>
        <w:keepNext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3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8FE" w:rsidRDefault="004F08FE" w:rsidP="004F08FE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17</w:t>
      </w:r>
      <w:r w:rsidR="00AD3B75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F08FE" w:rsidRDefault="004F08FE" w:rsidP="004F08FE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Лист голосования будет подписан Председателем. Событие</w:t>
      </w:r>
      <w:r w:rsidRPr="00276DA6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r>
        <w:rPr>
          <w:rFonts w:ascii="Times New Roman" w:hAnsi="Times New Roman" w:cs="Times New Roman"/>
          <w:sz w:val="24"/>
          <w:szCs w:val="24"/>
        </w:rPr>
        <w:t>уйдет</w:t>
      </w:r>
      <w:r w:rsidRPr="00276DA6">
        <w:rPr>
          <w:rFonts w:ascii="Times New Roman" w:hAnsi="Times New Roman" w:cs="Times New Roman"/>
          <w:sz w:val="24"/>
          <w:szCs w:val="24"/>
        </w:rPr>
        <w:t xml:space="preserve"> в статус </w:t>
      </w:r>
      <w:proofErr w:type="spellStart"/>
      <w:r w:rsidRPr="004F08FE">
        <w:rPr>
          <w:rFonts w:ascii="Times New Roman" w:hAnsi="Times New Roman" w:cs="Times New Roman"/>
          <w:b/>
          <w:i/>
          <w:sz w:val="24"/>
          <w:szCs w:val="24"/>
        </w:rPr>
        <w:t>НаИсполнение</w:t>
      </w:r>
      <w:proofErr w:type="spellEnd"/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F08FE" w:rsidRPr="004F08FE" w:rsidRDefault="004F08FE" w:rsidP="004F08FE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D7D69" w:rsidRDefault="001D7D69" w:rsidP="001D7D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7D69">
        <w:rPr>
          <w:rFonts w:ascii="Times New Roman" w:hAnsi="Times New Roman" w:cs="Times New Roman"/>
          <w:sz w:val="24"/>
          <w:szCs w:val="24"/>
        </w:rPr>
        <w:lastRenderedPageBreak/>
        <w:t>Общая схема движения документа Решения о признании объектов нефинансовых активов (форма по ОКУД 0510441)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1A6F" w:rsidRDefault="00AD01D6" w:rsidP="00FA1A6F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958467" cy="121225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815" cy="1212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A6F" w:rsidRPr="00397228" w:rsidRDefault="00FA1A6F" w:rsidP="0039722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A1A6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FA1A6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A1A6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FA1A6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18</w:t>
      </w:r>
      <w:r w:rsidR="00AD3B75" w:rsidRPr="00FA1A6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A1A6F" w:rsidRPr="00FA1A6F" w:rsidRDefault="00FA1A6F" w:rsidP="00FA1A6F"/>
    <w:tbl>
      <w:tblPr>
        <w:tblStyle w:val="a8"/>
        <w:tblW w:w="10456" w:type="dxa"/>
        <w:tblLook w:val="04A0"/>
      </w:tblPr>
      <w:tblGrid>
        <w:gridCol w:w="2534"/>
        <w:gridCol w:w="2458"/>
        <w:gridCol w:w="3035"/>
        <w:gridCol w:w="2429"/>
      </w:tblGrid>
      <w:tr w:rsidR="00781D59" w:rsidRPr="00856951" w:rsidTr="00397228">
        <w:tc>
          <w:tcPr>
            <w:tcW w:w="2534" w:type="dxa"/>
            <w:vAlign w:val="center"/>
          </w:tcPr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Точка</w:t>
            </w:r>
          </w:p>
        </w:tc>
        <w:tc>
          <w:tcPr>
            <w:tcW w:w="2458" w:type="dxa"/>
            <w:vAlign w:val="center"/>
          </w:tcPr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035" w:type="dxa"/>
            <w:vAlign w:val="center"/>
          </w:tcPr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429" w:type="dxa"/>
            <w:vAlign w:val="center"/>
          </w:tcPr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781D59" w:rsidRPr="00856951" w:rsidTr="00397228">
        <w:tc>
          <w:tcPr>
            <w:tcW w:w="2534" w:type="dxa"/>
            <w:vAlign w:val="center"/>
          </w:tcPr>
          <w:p w:rsidR="00781D59" w:rsidRPr="00BF34B4" w:rsidRDefault="00781D59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458" w:type="dxa"/>
            <w:vAlign w:val="center"/>
          </w:tcPr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008">
              <w:rPr>
                <w:rFonts w:ascii="Times New Roman" w:hAnsi="Times New Roman" w:cs="Times New Roman"/>
                <w:sz w:val="20"/>
                <w:szCs w:val="20"/>
              </w:rPr>
              <w:t>ЗаполнениеБС</w:t>
            </w:r>
            <w:proofErr w:type="spellEnd"/>
          </w:p>
        </w:tc>
        <w:tc>
          <w:tcPr>
            <w:tcW w:w="3035" w:type="dxa"/>
            <w:vAlign w:val="center"/>
          </w:tcPr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29" w:type="dxa"/>
            <w:vMerge w:val="restart"/>
            <w:vAlign w:val="center"/>
          </w:tcPr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 w:rsidRPr="00597008">
              <w:rPr>
                <w:rFonts w:ascii="Times New Roman" w:hAnsi="Times New Roman" w:cs="Times New Roman"/>
                <w:sz w:val="20"/>
                <w:szCs w:val="20"/>
              </w:rPr>
              <w:t>Решения о признании объектов нефинансовых активов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D59" w:rsidRPr="00856951" w:rsidTr="00397228">
        <w:tc>
          <w:tcPr>
            <w:tcW w:w="2534" w:type="dxa"/>
            <w:vMerge w:val="restart"/>
            <w:vAlign w:val="center"/>
          </w:tcPr>
          <w:p w:rsidR="00781D59" w:rsidRPr="00BF34B4" w:rsidRDefault="00781D59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568CA"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ЗаполнениеБС</w:t>
            </w:r>
            <w:proofErr w:type="spellEnd"/>
          </w:p>
        </w:tc>
        <w:tc>
          <w:tcPr>
            <w:tcW w:w="2458" w:type="dxa"/>
            <w:vAlign w:val="center"/>
          </w:tcPr>
          <w:p w:rsidR="00781D59" w:rsidRPr="003A3A77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8CA">
              <w:rPr>
                <w:rFonts w:ascii="Times New Roman" w:hAnsi="Times New Roman" w:cs="Times New Roman"/>
                <w:sz w:val="20"/>
                <w:szCs w:val="20"/>
              </w:rPr>
              <w:t>НаПодписьОИ</w:t>
            </w:r>
            <w:proofErr w:type="spellEnd"/>
          </w:p>
        </w:tc>
        <w:tc>
          <w:tcPr>
            <w:tcW w:w="3035" w:type="dxa"/>
            <w:vMerge w:val="restart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29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D59" w:rsidRPr="00856951" w:rsidTr="00397228">
        <w:tc>
          <w:tcPr>
            <w:tcW w:w="2534" w:type="dxa"/>
            <w:vMerge/>
            <w:vAlign w:val="center"/>
          </w:tcPr>
          <w:p w:rsidR="00781D59" w:rsidRPr="00BF34B4" w:rsidRDefault="00781D59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:rsidR="00781D59" w:rsidRPr="003A3A77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31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35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9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D59" w:rsidRPr="00856951" w:rsidTr="00397228">
        <w:tc>
          <w:tcPr>
            <w:tcW w:w="2534" w:type="dxa"/>
            <w:vAlign w:val="center"/>
          </w:tcPr>
          <w:p w:rsidR="00781D59" w:rsidRPr="00263E95" w:rsidRDefault="00781D59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63E95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НаПодписьОИ</w:t>
            </w:r>
            <w:proofErr w:type="spellEnd"/>
          </w:p>
        </w:tc>
        <w:tc>
          <w:tcPr>
            <w:tcW w:w="2458" w:type="dxa"/>
            <w:vAlign w:val="center"/>
          </w:tcPr>
          <w:p w:rsidR="00781D59" w:rsidRPr="003A3A77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E95">
              <w:rPr>
                <w:rFonts w:ascii="Times New Roman" w:hAnsi="Times New Roman" w:cs="Times New Roman"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3035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29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D59" w:rsidRPr="00856951" w:rsidTr="00397228">
        <w:tc>
          <w:tcPr>
            <w:tcW w:w="2534" w:type="dxa"/>
            <w:vMerge w:val="restart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2458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НаПодписьПК</w:t>
            </w:r>
            <w:r w:rsidR="00CC46CD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proofErr w:type="spellEnd"/>
          </w:p>
        </w:tc>
        <w:tc>
          <w:tcPr>
            <w:tcW w:w="3035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Проголосовать;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br/>
              <w:t>Статусная модель&gt;Установить отметку</w:t>
            </w:r>
          </w:p>
        </w:tc>
        <w:tc>
          <w:tcPr>
            <w:tcW w:w="2429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D59" w:rsidRPr="00856951" w:rsidTr="00397228">
        <w:tc>
          <w:tcPr>
            <w:tcW w:w="2534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35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модель&gt;Перейти</w:t>
            </w:r>
          </w:p>
        </w:tc>
        <w:tc>
          <w:tcPr>
            <w:tcW w:w="2429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228" w:rsidRPr="00856951" w:rsidTr="00397228">
        <w:tc>
          <w:tcPr>
            <w:tcW w:w="2534" w:type="dxa"/>
            <w:vMerge w:val="restart"/>
            <w:vAlign w:val="center"/>
          </w:tcPr>
          <w:p w:rsidR="00397228" w:rsidRPr="00276DA6" w:rsidRDefault="00397228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  <w:proofErr w:type="spellEnd"/>
          </w:p>
        </w:tc>
        <w:tc>
          <w:tcPr>
            <w:tcW w:w="2458" w:type="dxa"/>
            <w:vAlign w:val="center"/>
          </w:tcPr>
          <w:p w:rsidR="00397228" w:rsidRPr="00276DA6" w:rsidRDefault="00397228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453A">
              <w:rPr>
                <w:rFonts w:ascii="Times New Roman" w:hAnsi="Times New Roman" w:cs="Times New Roman"/>
                <w:sz w:val="20"/>
                <w:szCs w:val="20"/>
              </w:rPr>
              <w:t>НаПодписьПКЛистГолос</w:t>
            </w:r>
            <w:proofErr w:type="spellEnd"/>
          </w:p>
        </w:tc>
        <w:tc>
          <w:tcPr>
            <w:tcW w:w="3035" w:type="dxa"/>
            <w:vAlign w:val="center"/>
          </w:tcPr>
          <w:p w:rsidR="00397228" w:rsidRPr="00276DA6" w:rsidRDefault="00397228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29" w:type="dxa"/>
            <w:vMerge w:val="restart"/>
            <w:vAlign w:val="center"/>
          </w:tcPr>
          <w:p w:rsidR="00397228" w:rsidRPr="00276DA6" w:rsidRDefault="00397228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397228" w:rsidRPr="00856951" w:rsidTr="00397228">
        <w:tc>
          <w:tcPr>
            <w:tcW w:w="2534" w:type="dxa"/>
            <w:vMerge/>
            <w:vAlign w:val="center"/>
          </w:tcPr>
          <w:p w:rsidR="00397228" w:rsidRPr="00276DA6" w:rsidRDefault="00397228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:rsidR="00397228" w:rsidRPr="00276DA6" w:rsidRDefault="00397228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21F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35" w:type="dxa"/>
            <w:vAlign w:val="center"/>
          </w:tcPr>
          <w:p w:rsidR="00397228" w:rsidRPr="00276DA6" w:rsidRDefault="00397228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29" w:type="dxa"/>
            <w:vMerge/>
            <w:vAlign w:val="center"/>
          </w:tcPr>
          <w:p w:rsidR="00397228" w:rsidRPr="00276DA6" w:rsidRDefault="00397228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228" w:rsidRPr="00856951" w:rsidTr="00397228">
        <w:tc>
          <w:tcPr>
            <w:tcW w:w="2534" w:type="dxa"/>
            <w:vMerge/>
            <w:vAlign w:val="center"/>
          </w:tcPr>
          <w:p w:rsidR="00397228" w:rsidRPr="00276DA6" w:rsidRDefault="00397228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:rsidR="00397228" w:rsidRPr="00276DA6" w:rsidRDefault="00397228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21F">
              <w:rPr>
                <w:rFonts w:ascii="Times New Roman" w:hAnsi="Times New Roman" w:cs="Times New Roman"/>
                <w:sz w:val="20"/>
                <w:szCs w:val="20"/>
              </w:rPr>
              <w:t>Снят с обсуждения</w:t>
            </w:r>
          </w:p>
        </w:tc>
        <w:tc>
          <w:tcPr>
            <w:tcW w:w="3035" w:type="dxa"/>
            <w:vAlign w:val="center"/>
          </w:tcPr>
          <w:p w:rsidR="00397228" w:rsidRPr="00276DA6" w:rsidRDefault="00397228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29" w:type="dxa"/>
            <w:vMerge/>
            <w:vAlign w:val="center"/>
          </w:tcPr>
          <w:p w:rsidR="00397228" w:rsidRPr="00276DA6" w:rsidRDefault="00397228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228" w:rsidRPr="00856951" w:rsidTr="00397228">
        <w:tc>
          <w:tcPr>
            <w:tcW w:w="2534" w:type="dxa"/>
            <w:vAlign w:val="center"/>
          </w:tcPr>
          <w:p w:rsidR="00397228" w:rsidRPr="00397228" w:rsidRDefault="00397228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97228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НаПодписьПКЛистГолос</w:t>
            </w:r>
            <w:proofErr w:type="spellEnd"/>
          </w:p>
        </w:tc>
        <w:tc>
          <w:tcPr>
            <w:tcW w:w="2458" w:type="dxa"/>
            <w:vAlign w:val="center"/>
          </w:tcPr>
          <w:p w:rsidR="00397228" w:rsidRPr="00E6021F" w:rsidRDefault="00397228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228">
              <w:rPr>
                <w:rFonts w:ascii="Times New Roman" w:hAnsi="Times New Roman" w:cs="Times New Roman"/>
                <w:sz w:val="20"/>
                <w:szCs w:val="20"/>
              </w:rPr>
              <w:t>НаИсполнение</w:t>
            </w:r>
            <w:proofErr w:type="spellEnd"/>
          </w:p>
        </w:tc>
        <w:tc>
          <w:tcPr>
            <w:tcW w:w="3035" w:type="dxa"/>
            <w:vAlign w:val="center"/>
          </w:tcPr>
          <w:p w:rsidR="00397228" w:rsidRPr="00276DA6" w:rsidRDefault="00397228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29" w:type="dxa"/>
            <w:vMerge/>
            <w:vAlign w:val="center"/>
          </w:tcPr>
          <w:p w:rsidR="00397228" w:rsidRPr="00276DA6" w:rsidRDefault="00397228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81D59" w:rsidRPr="00276DA6" w:rsidRDefault="00781D59" w:rsidP="000F13CD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7228" w:rsidRPr="00231BCD" w:rsidRDefault="00397228" w:rsidP="003972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>При работе с документом</w:t>
      </w:r>
      <w:r w:rsidR="002B6667">
        <w:rPr>
          <w:rFonts w:ascii="Times New Roman" w:hAnsi="Times New Roman" w:cs="Times New Roman"/>
          <w:sz w:val="24"/>
          <w:szCs w:val="24"/>
        </w:rPr>
        <w:t>,</w:t>
      </w:r>
      <w:r w:rsidRPr="00231BCD">
        <w:rPr>
          <w:rFonts w:ascii="Times New Roman" w:hAnsi="Times New Roman" w:cs="Times New Roman"/>
          <w:sz w:val="24"/>
          <w:szCs w:val="24"/>
        </w:rPr>
        <w:t xml:space="preserve"> каждому исполнителю нужно ознакомит</w:t>
      </w:r>
      <w:r w:rsidR="007F3412">
        <w:rPr>
          <w:rFonts w:ascii="Times New Roman" w:hAnsi="Times New Roman" w:cs="Times New Roman"/>
          <w:sz w:val="24"/>
          <w:szCs w:val="24"/>
        </w:rPr>
        <w:t>ь</w:t>
      </w:r>
      <w:r w:rsidRPr="00231BCD">
        <w:rPr>
          <w:rFonts w:ascii="Times New Roman" w:hAnsi="Times New Roman" w:cs="Times New Roman"/>
          <w:sz w:val="24"/>
          <w:szCs w:val="24"/>
        </w:rPr>
        <w:t>ся с подписываемым документом.</w:t>
      </w:r>
    </w:p>
    <w:p w:rsidR="00397228" w:rsidRPr="00F83A84" w:rsidRDefault="00397228" w:rsidP="003972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 xml:space="preserve">Если исполнитель работает из профессионального раздела (раздела бухгалтерского учета), следует сформировать пользовательский отчет </w:t>
      </w:r>
      <w:r w:rsidRPr="00231BCD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</w:t>
      </w:r>
      <w:r w:rsidRPr="00231BCD">
        <w:rPr>
          <w:rFonts w:ascii="Times New Roman" w:hAnsi="Times New Roman" w:cs="Times New Roman"/>
          <w:sz w:val="24"/>
          <w:szCs w:val="24"/>
        </w:rPr>
        <w:t xml:space="preserve"> и далее выбрать соответствующий отчет в разделе</w:t>
      </w:r>
      <w:r w:rsidRPr="00F83A84">
        <w:rPr>
          <w:rFonts w:ascii="Times New Roman" w:hAnsi="Times New Roman" w:cs="Times New Roman"/>
          <w:sz w:val="24"/>
          <w:szCs w:val="24"/>
        </w:rPr>
        <w:t>:</w:t>
      </w:r>
    </w:p>
    <w:p w:rsidR="00397228" w:rsidRDefault="00397228" w:rsidP="00397228">
      <w:pPr>
        <w:keepNext/>
        <w:ind w:firstLine="851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93904" cy="2487216"/>
            <wp:effectExtent l="19050" t="0" r="0" b="0"/>
            <wp:docPr id="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52" cy="2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228" w:rsidRDefault="00397228" w:rsidP="0039722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19</w:t>
      </w:r>
      <w:r w:rsidR="00AD3B75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97228" w:rsidRDefault="00397228" w:rsidP="003972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4EB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r w:rsidRPr="004914E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4914EB">
        <w:rPr>
          <w:rFonts w:ascii="Times New Roman" w:hAnsi="Times New Roman" w:cs="Times New Roman"/>
          <w:sz w:val="24"/>
          <w:szCs w:val="24"/>
        </w:rPr>
        <w:t xml:space="preserve"> </w:t>
      </w:r>
      <w:r w:rsidR="007F3412">
        <w:rPr>
          <w:rFonts w:ascii="Times New Roman" w:hAnsi="Times New Roman" w:cs="Times New Roman"/>
          <w:sz w:val="24"/>
          <w:szCs w:val="24"/>
        </w:rPr>
        <w:t>формате, в котором будут видны</w:t>
      </w:r>
      <w:r>
        <w:rPr>
          <w:rFonts w:ascii="Times New Roman" w:hAnsi="Times New Roman" w:cs="Times New Roman"/>
          <w:sz w:val="24"/>
          <w:szCs w:val="24"/>
        </w:rPr>
        <w:t xml:space="preserve"> внесенные сведения, но не будут отражены подписи.</w:t>
      </w:r>
    </w:p>
    <w:p w:rsidR="00397228" w:rsidRPr="00045DC4" w:rsidRDefault="00397228" w:rsidP="003972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уже сформирован его можно просмотреть через связи с записью раздела. Встав на нужную запис</w:t>
      </w:r>
      <w:r w:rsidR="007F3412">
        <w:rPr>
          <w:rFonts w:ascii="Times New Roman" w:hAnsi="Times New Roman" w:cs="Times New Roman"/>
          <w:sz w:val="24"/>
          <w:szCs w:val="24"/>
        </w:rPr>
        <w:t>ь, необходимо выполнить 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C4">
        <w:rPr>
          <w:rFonts w:ascii="Times New Roman" w:hAnsi="Times New Roman" w:cs="Times New Roman"/>
          <w:b/>
          <w:i/>
          <w:sz w:val="24"/>
          <w:szCs w:val="24"/>
        </w:rPr>
        <w:t>Связи&gt;Электронные документы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97228" w:rsidRDefault="00397228" w:rsidP="00397228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9442" cy="2811943"/>
            <wp:effectExtent l="19050" t="0" r="0" b="0"/>
            <wp:docPr id="4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13" cy="281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228" w:rsidRDefault="00397228" w:rsidP="0039722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20</w:t>
      </w:r>
      <w:r w:rsidR="00AD3B75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97228" w:rsidRDefault="00397228" w:rsidP="003972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4">
        <w:rPr>
          <w:rFonts w:ascii="Times New Roman" w:hAnsi="Times New Roman" w:cs="Times New Roman"/>
          <w:sz w:val="24"/>
          <w:szCs w:val="24"/>
        </w:rPr>
        <w:t xml:space="preserve">Откроется раздел </w:t>
      </w:r>
      <w:r>
        <w:rPr>
          <w:rFonts w:ascii="Times New Roman" w:hAnsi="Times New Roman" w:cs="Times New Roman"/>
          <w:sz w:val="24"/>
          <w:szCs w:val="24"/>
        </w:rPr>
        <w:t xml:space="preserve">«Электронные документы», где будет отображен связанный с записью раздела 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-формате. Далее необходимо выполнить действие </w:t>
      </w:r>
      <w:r w:rsidRPr="004352AC">
        <w:rPr>
          <w:rFonts w:ascii="Times New Roman" w:hAnsi="Times New Roman" w:cs="Times New Roman"/>
          <w:b/>
          <w:i/>
          <w:sz w:val="24"/>
          <w:szCs w:val="24"/>
        </w:rPr>
        <w:t>Открыть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97228" w:rsidRDefault="00397228" w:rsidP="00397228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47645" cy="1722589"/>
            <wp:effectExtent l="19050" t="0" r="0" b="0"/>
            <wp:docPr id="4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40" cy="17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228" w:rsidRDefault="00397228" w:rsidP="0039722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21</w:t>
      </w:r>
      <w:r w:rsidR="00AD3B75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97228" w:rsidRPr="00275A2A" w:rsidRDefault="00397228" w:rsidP="0039722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p w:rsidR="00397228" w:rsidRDefault="00397228" w:rsidP="00397228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пользователь работает в Личном кабинете, то для просмотра документа  необходимо встать на нужную запись и выполнить действие </w:t>
      </w:r>
      <w:r w:rsidRPr="00200B04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отчеты&gt;</w:t>
      </w:r>
      <w:r>
        <w:rPr>
          <w:rFonts w:ascii="Times New Roman" w:hAnsi="Times New Roman" w:cs="Times New Roman"/>
          <w:b/>
          <w:i/>
          <w:sz w:val="24"/>
          <w:szCs w:val="24"/>
        </w:rPr>
        <w:t>Просмотр ЭД</w:t>
      </w:r>
      <w:r w:rsidR="007F341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97228" w:rsidRDefault="00397228" w:rsidP="00397228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5270" cy="2589835"/>
            <wp:effectExtent l="19050" t="0" r="5130" b="0"/>
            <wp:docPr id="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41" cy="259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228" w:rsidRPr="003B1F6C" w:rsidRDefault="00397228" w:rsidP="0039722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22</w:t>
      </w:r>
      <w:r w:rsidR="00AD3B75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97228" w:rsidRDefault="00397228" w:rsidP="00397228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6240" cy="1059292"/>
            <wp:effectExtent l="19050" t="0" r="1160" b="0"/>
            <wp:docPr id="4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52" cy="106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228" w:rsidRDefault="00397228" w:rsidP="0039722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23</w:t>
      </w:r>
      <w:r w:rsidR="00AD3B75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97228" w:rsidRPr="00497D84" w:rsidRDefault="00397228" w:rsidP="00397228">
      <w:pPr>
        <w:ind w:firstLine="709"/>
      </w:pPr>
      <w:r w:rsidRPr="00497D84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proofErr w:type="spellStart"/>
      <w:r w:rsidRPr="00497D8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для просмотра.</w:t>
      </w:r>
    </w:p>
    <w:p w:rsidR="00397228" w:rsidRDefault="00397228" w:rsidP="003972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сформирован, он будет отражен в спецификации «Электронные документы» Личного кабинета и его можно просмотреть с помощью действия </w:t>
      </w:r>
      <w:r w:rsidRPr="000E7087">
        <w:rPr>
          <w:rFonts w:ascii="Times New Roman" w:hAnsi="Times New Roman" w:cs="Times New Roman"/>
          <w:b/>
          <w:i/>
          <w:sz w:val="24"/>
          <w:szCs w:val="24"/>
        </w:rPr>
        <w:t>Просмотр электронного документа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97228" w:rsidRDefault="00397228" w:rsidP="00397228">
      <w:pPr>
        <w:keepNext/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30314" cy="2806036"/>
            <wp:effectExtent l="19050" t="0" r="0" b="0"/>
            <wp:docPr id="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34" cy="280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228" w:rsidRDefault="00397228" w:rsidP="0039722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D3B75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D3B75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1543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24</w:t>
      </w:r>
      <w:r w:rsidR="00AD3B75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F13CD" w:rsidRPr="005430E0" w:rsidRDefault="00397228" w:rsidP="005430E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sectPr w:rsidR="000F13CD" w:rsidRPr="005430E0" w:rsidSect="0062518A">
      <w:footerReference w:type="default" r:id="rId27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3A6" w:rsidRDefault="00DC33A6" w:rsidP="00781D59">
      <w:pPr>
        <w:spacing w:after="0" w:line="240" w:lineRule="auto"/>
      </w:pPr>
      <w:r>
        <w:separator/>
      </w:r>
    </w:p>
  </w:endnote>
  <w:endnote w:type="continuationSeparator" w:id="0">
    <w:p w:rsidR="00DC33A6" w:rsidRDefault="00DC33A6" w:rsidP="0078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305782"/>
      <w:docPartObj>
        <w:docPartGallery w:val="Page Numbers (Bottom of Page)"/>
        <w:docPartUnique/>
      </w:docPartObj>
    </w:sdtPr>
    <w:sdtContent>
      <w:p w:rsidR="00DC33A6" w:rsidRDefault="00DC33A6">
        <w:pPr>
          <w:pStyle w:val="ab"/>
          <w:jc w:val="center"/>
        </w:pPr>
        <w:fldSimple w:instr=" PAGE   \* MERGEFORMAT ">
          <w:r w:rsidR="002B6667">
            <w:rPr>
              <w:noProof/>
            </w:rPr>
            <w:t>11</w:t>
          </w:r>
        </w:fldSimple>
      </w:p>
    </w:sdtContent>
  </w:sdt>
  <w:p w:rsidR="00DC33A6" w:rsidRDefault="00DC33A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3A6" w:rsidRDefault="00DC33A6" w:rsidP="00781D59">
      <w:pPr>
        <w:spacing w:after="0" w:line="240" w:lineRule="auto"/>
      </w:pPr>
      <w:r>
        <w:separator/>
      </w:r>
    </w:p>
  </w:footnote>
  <w:footnote w:type="continuationSeparator" w:id="0">
    <w:p w:rsidR="00DC33A6" w:rsidRDefault="00DC33A6" w:rsidP="00781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hybridMultilevel"/>
    <w:tmpl w:val="91DC0F8A"/>
    <w:lvl w:ilvl="0" w:tplc="5BF2D5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511C1"/>
    <w:rsid w:val="00067EE1"/>
    <w:rsid w:val="00073270"/>
    <w:rsid w:val="000C5711"/>
    <w:rsid w:val="000F13CD"/>
    <w:rsid w:val="001105AF"/>
    <w:rsid w:val="001610F7"/>
    <w:rsid w:val="00193723"/>
    <w:rsid w:val="001C23A1"/>
    <w:rsid w:val="001D7D69"/>
    <w:rsid w:val="001E47D5"/>
    <w:rsid w:val="001F0468"/>
    <w:rsid w:val="00201ED0"/>
    <w:rsid w:val="00240F05"/>
    <w:rsid w:val="0025209D"/>
    <w:rsid w:val="00254C4D"/>
    <w:rsid w:val="002A36AB"/>
    <w:rsid w:val="002B6667"/>
    <w:rsid w:val="00315433"/>
    <w:rsid w:val="00370BFE"/>
    <w:rsid w:val="003741CF"/>
    <w:rsid w:val="003856B6"/>
    <w:rsid w:val="00397228"/>
    <w:rsid w:val="004135C9"/>
    <w:rsid w:val="0049033F"/>
    <w:rsid w:val="004A263E"/>
    <w:rsid w:val="004D7F39"/>
    <w:rsid w:val="004F08FE"/>
    <w:rsid w:val="005430E0"/>
    <w:rsid w:val="005D354D"/>
    <w:rsid w:val="005F758F"/>
    <w:rsid w:val="00620D01"/>
    <w:rsid w:val="00622D64"/>
    <w:rsid w:val="0062518A"/>
    <w:rsid w:val="006B19AC"/>
    <w:rsid w:val="006F171F"/>
    <w:rsid w:val="006F2042"/>
    <w:rsid w:val="00716AA9"/>
    <w:rsid w:val="00775672"/>
    <w:rsid w:val="00781D59"/>
    <w:rsid w:val="00790BB3"/>
    <w:rsid w:val="007A518A"/>
    <w:rsid w:val="007B1AAD"/>
    <w:rsid w:val="007F30E0"/>
    <w:rsid w:val="007F3412"/>
    <w:rsid w:val="00895913"/>
    <w:rsid w:val="008D2E2B"/>
    <w:rsid w:val="008F272B"/>
    <w:rsid w:val="00904682"/>
    <w:rsid w:val="00914F6E"/>
    <w:rsid w:val="009D7A5F"/>
    <w:rsid w:val="00A50832"/>
    <w:rsid w:val="00AB2621"/>
    <w:rsid w:val="00AB6E20"/>
    <w:rsid w:val="00AC7D56"/>
    <w:rsid w:val="00AD01D6"/>
    <w:rsid w:val="00AD3B75"/>
    <w:rsid w:val="00B52B73"/>
    <w:rsid w:val="00B96BAC"/>
    <w:rsid w:val="00BA1B7F"/>
    <w:rsid w:val="00BE2CA6"/>
    <w:rsid w:val="00C52A5E"/>
    <w:rsid w:val="00CC46CD"/>
    <w:rsid w:val="00D07E19"/>
    <w:rsid w:val="00D22B26"/>
    <w:rsid w:val="00D454B9"/>
    <w:rsid w:val="00DB0180"/>
    <w:rsid w:val="00DC33A6"/>
    <w:rsid w:val="00DD054E"/>
    <w:rsid w:val="00E23058"/>
    <w:rsid w:val="00E27A34"/>
    <w:rsid w:val="00E37959"/>
    <w:rsid w:val="00E53636"/>
    <w:rsid w:val="00E57F97"/>
    <w:rsid w:val="00E61749"/>
    <w:rsid w:val="00E90EF0"/>
    <w:rsid w:val="00EE158C"/>
    <w:rsid w:val="00FA1A6F"/>
    <w:rsid w:val="00FA7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5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rsid w:val="00781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78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81D59"/>
  </w:style>
  <w:style w:type="paragraph" w:styleId="ab">
    <w:name w:val="footer"/>
    <w:basedOn w:val="a"/>
    <w:link w:val="ac"/>
    <w:uiPriority w:val="99"/>
    <w:unhideWhenUsed/>
    <w:rsid w:val="0078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1D59"/>
  </w:style>
  <w:style w:type="character" w:customStyle="1" w:styleId="ad">
    <w:name w:val="Поле"/>
    <w:uiPriority w:val="1"/>
    <w:qFormat/>
    <w:rsid w:val="00620D01"/>
    <w:rPr>
      <w:rFonts w:ascii="Cambria" w:hAnsi="Cambria"/>
      <w:b w:val="0"/>
      <w:bCs w:val="0"/>
      <w:i w:val="0"/>
      <w:iCs w:val="0"/>
      <w:color w:val="1F497D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PARASOCHKO</cp:lastModifiedBy>
  <cp:revision>14</cp:revision>
  <dcterms:created xsi:type="dcterms:W3CDTF">2024-05-22T17:57:00Z</dcterms:created>
  <dcterms:modified xsi:type="dcterms:W3CDTF">2024-10-15T10:52:00Z</dcterms:modified>
</cp:coreProperties>
</file>