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CEE0B" w14:textId="72BAD7D0" w:rsidR="00B80926" w:rsidRDefault="00B26416">
      <w:pPr>
        <w:rPr>
          <w:rFonts w:cstheme="minorHAnsi"/>
          <w:b/>
          <w:bCs/>
          <w:sz w:val="26"/>
          <w:szCs w:val="26"/>
        </w:rPr>
      </w:pPr>
      <w:r w:rsidRPr="00B26416">
        <w:rPr>
          <w:rFonts w:cstheme="minorHAnsi"/>
          <w:b/>
          <w:bCs/>
          <w:sz w:val="26"/>
          <w:szCs w:val="26"/>
        </w:rPr>
        <w:t>211. Результат обработки сведений по номеру SGTIN/SSCC</w:t>
      </w:r>
    </w:p>
    <w:p w14:paraId="5282EEDB" w14:textId="4A1AD6E3" w:rsidR="00AB30D2" w:rsidRDefault="00931641" w:rsidP="00D11FBF">
      <w:pPr>
        <w:spacing w:line="276" w:lineRule="auto"/>
        <w:jc w:val="both"/>
        <w:rPr>
          <w:rFonts w:cstheme="minorHAnsi"/>
        </w:rPr>
      </w:pPr>
      <w:r>
        <w:rPr>
          <w:rFonts w:cstheme="minorHAnsi"/>
        </w:rPr>
        <w:tab/>
      </w:r>
      <w:r w:rsidR="00C5663F">
        <w:rPr>
          <w:rFonts w:cstheme="minorHAnsi"/>
        </w:rPr>
        <w:t>Новый документ</w:t>
      </w:r>
      <w:r w:rsidR="002E7862" w:rsidRPr="002E7862">
        <w:rPr>
          <w:rFonts w:cstheme="minorHAnsi"/>
        </w:rPr>
        <w:t xml:space="preserve"> </w:t>
      </w:r>
      <w:bookmarkStart w:id="0" w:name="_Hlk72500031"/>
      <w:r w:rsidR="002E7862" w:rsidRPr="002E7862">
        <w:rPr>
          <w:rFonts w:cstheme="minorHAnsi"/>
        </w:rPr>
        <w:t>«211. Результат обработки сведений по номеру SGTIN/SSCC»</w:t>
      </w:r>
      <w:bookmarkEnd w:id="0"/>
      <w:r w:rsidR="00AB30D2">
        <w:rPr>
          <w:rFonts w:cstheme="minorHAnsi"/>
        </w:rPr>
        <w:t xml:space="preserve">, </w:t>
      </w:r>
      <w:r w:rsidR="00C5663F">
        <w:rPr>
          <w:rFonts w:cstheme="minorHAnsi"/>
        </w:rPr>
        <w:t>в</w:t>
      </w:r>
      <w:r w:rsidR="00AB30D2">
        <w:rPr>
          <w:rFonts w:cstheme="minorHAnsi"/>
        </w:rPr>
        <w:t xml:space="preserve"> спецификации «Упаковки» </w:t>
      </w:r>
      <w:r w:rsidR="00C5663F">
        <w:rPr>
          <w:rFonts w:cstheme="minorHAnsi"/>
        </w:rPr>
        <w:t xml:space="preserve">содержит </w:t>
      </w:r>
      <w:r w:rsidR="00AB30D2">
        <w:rPr>
          <w:rFonts w:cstheme="minorHAnsi"/>
        </w:rPr>
        <w:t xml:space="preserve">коды </w:t>
      </w:r>
      <w:r w:rsidR="00AB30D2" w:rsidRPr="00D11FBF">
        <w:rPr>
          <w:rFonts w:cstheme="minorHAnsi"/>
        </w:rPr>
        <w:t>вторичных упаковок (SGTIN), вложенных в третичную упаковку (SSCC)</w:t>
      </w:r>
      <w:r w:rsidR="00AB30D2">
        <w:rPr>
          <w:rFonts w:cstheme="minorHAnsi"/>
        </w:rPr>
        <w:t>.</w:t>
      </w:r>
    </w:p>
    <w:p w14:paraId="02B29AF6" w14:textId="54C39993" w:rsidR="0008674A" w:rsidRDefault="0008674A" w:rsidP="00D11FBF">
      <w:pPr>
        <w:spacing w:line="276" w:lineRule="auto"/>
        <w:jc w:val="both"/>
        <w:rPr>
          <w:rFonts w:cstheme="minorHAnsi"/>
        </w:rPr>
      </w:pPr>
      <w:r>
        <w:rPr>
          <w:noProof/>
        </w:rPr>
        <w:drawing>
          <wp:inline distT="0" distB="0" distL="0" distR="0" wp14:anchorId="3DECA008" wp14:editId="5B6C37A5">
            <wp:extent cx="5940425" cy="176847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6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F63A7B" w14:textId="4E7A8720" w:rsidR="00D11FBF" w:rsidRDefault="00F62F6C" w:rsidP="00931641">
      <w:pPr>
        <w:spacing w:line="276" w:lineRule="auto"/>
        <w:jc w:val="both"/>
        <w:rPr>
          <w:rFonts w:cstheme="minorHAnsi"/>
        </w:rPr>
      </w:pPr>
      <w:r>
        <w:rPr>
          <w:rFonts w:cstheme="minorHAnsi"/>
        </w:rPr>
        <w:tab/>
      </w:r>
      <w:r w:rsidR="00AB30D2">
        <w:rPr>
          <w:rFonts w:cstheme="minorHAnsi"/>
        </w:rPr>
        <w:t>Документ будет сформирован в том же каталоге, что и 601.</w:t>
      </w:r>
      <w:r w:rsidR="00931641">
        <w:rPr>
          <w:rFonts w:cstheme="minorHAnsi"/>
        </w:rPr>
        <w:tab/>
      </w:r>
      <w:r w:rsidR="00931641" w:rsidRPr="00931641">
        <w:rPr>
          <w:rFonts w:cstheme="minorHAnsi"/>
        </w:rPr>
        <w:t xml:space="preserve">Для перемещения документа </w:t>
      </w:r>
      <w:r w:rsidR="00931641" w:rsidRPr="002E7862">
        <w:rPr>
          <w:rFonts w:cstheme="minorHAnsi"/>
        </w:rPr>
        <w:t>«211. Результат обработки сведений по номеру SGTIN/SSCC»</w:t>
      </w:r>
      <w:r w:rsidR="00931641">
        <w:rPr>
          <w:rFonts w:cstheme="minorHAnsi"/>
        </w:rPr>
        <w:t xml:space="preserve"> </w:t>
      </w:r>
      <w:r w:rsidR="00931641" w:rsidRPr="00931641">
        <w:rPr>
          <w:rFonts w:cstheme="minorHAnsi"/>
        </w:rPr>
        <w:t>необходимо выполнить действие «ПКМ» – «Переместить» – выбрать каталог «211</w:t>
      </w:r>
      <w:r w:rsidR="00D85D0B">
        <w:rPr>
          <w:rFonts w:cstheme="minorHAnsi"/>
        </w:rPr>
        <w:t>.</w:t>
      </w:r>
      <w:r w:rsidR="00931641" w:rsidRPr="00931641">
        <w:rPr>
          <w:rFonts w:cstheme="minorHAnsi"/>
        </w:rPr>
        <w:t xml:space="preserve"> Результат обработки сведений по номеру SGTIN/SSCC».</w:t>
      </w:r>
    </w:p>
    <w:p w14:paraId="621BBDCA" w14:textId="3DF97DB0" w:rsidR="00D85D0B" w:rsidRPr="00D11FBF" w:rsidRDefault="00D85D0B" w:rsidP="00931641">
      <w:pPr>
        <w:spacing w:line="276" w:lineRule="auto"/>
        <w:jc w:val="both"/>
        <w:rPr>
          <w:rFonts w:cstheme="minorHAnsi"/>
        </w:rPr>
      </w:pPr>
      <w:r>
        <w:rPr>
          <w:noProof/>
        </w:rPr>
        <w:drawing>
          <wp:inline distT="0" distB="0" distL="0" distR="0" wp14:anchorId="5E821474" wp14:editId="325776F8">
            <wp:extent cx="5940425" cy="512572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12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F13D98" w14:textId="77777777" w:rsidR="00B26416" w:rsidRPr="00B26416" w:rsidRDefault="00B26416">
      <w:pPr>
        <w:rPr>
          <w:rFonts w:cstheme="minorHAnsi"/>
          <w:sz w:val="26"/>
          <w:szCs w:val="26"/>
        </w:rPr>
      </w:pPr>
    </w:p>
    <w:sectPr w:rsidR="00B26416" w:rsidRPr="00B264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B44"/>
    <w:rsid w:val="0008674A"/>
    <w:rsid w:val="00140B44"/>
    <w:rsid w:val="002E7862"/>
    <w:rsid w:val="00931641"/>
    <w:rsid w:val="00AB30D2"/>
    <w:rsid w:val="00B26416"/>
    <w:rsid w:val="00B80926"/>
    <w:rsid w:val="00C5663F"/>
    <w:rsid w:val="00D11FBF"/>
    <w:rsid w:val="00D85D0B"/>
    <w:rsid w:val="00F62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60658"/>
  <w15:chartTrackingRefBased/>
  <w15:docId w15:val="{5A0F78F4-F643-474E-BA75-AB86CC9FE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A2325</dc:creator>
  <cp:keywords/>
  <dc:description/>
  <cp:lastModifiedBy>A2325</cp:lastModifiedBy>
  <cp:revision>8</cp:revision>
  <dcterms:created xsi:type="dcterms:W3CDTF">2021-05-21T08:15:00Z</dcterms:created>
  <dcterms:modified xsi:type="dcterms:W3CDTF">2021-05-21T11:39:00Z</dcterms:modified>
</cp:coreProperties>
</file>